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22C" w:rsidRPr="00AF341F" w:rsidRDefault="009D022C" w:rsidP="00E85675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AF341F" w:rsidRPr="00AF341F" w:rsidTr="00AF341F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F17" w:rsidRDefault="00AF341F" w:rsidP="00144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proofErr w:type="gramStart"/>
            <w:r w:rsidRPr="00AF3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</w:t>
            </w:r>
            <w:proofErr w:type="gramEnd"/>
            <w:r w:rsidRPr="00AF3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7" w:history="1">
              <w:r w:rsidR="009F2B3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приказом</w:t>
              </w:r>
            </w:hyperlink>
            <w:r w:rsidR="009F2B34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 Министерства </w:t>
            </w:r>
          </w:p>
          <w:p w:rsidR="00AF341F" w:rsidRPr="00AF341F" w:rsidRDefault="009F2B34" w:rsidP="007227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экономики и финансов </w:t>
            </w:r>
            <w:r w:rsidR="00AF341F" w:rsidRPr="00AF3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Кыргызской Республики</w:t>
            </w:r>
            <w:r w:rsidR="00AF341F" w:rsidRPr="00AF3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144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722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августа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года</w:t>
            </w:r>
          </w:p>
        </w:tc>
      </w:tr>
    </w:tbl>
    <w:p w:rsidR="00AF341F" w:rsidRPr="00AF341F" w:rsidRDefault="00AF341F" w:rsidP="00AF341F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F341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</w:t>
      </w:r>
    </w:p>
    <w:p w:rsidR="00AF341F" w:rsidRPr="00487E0F" w:rsidRDefault="00AF341F" w:rsidP="00AF341F">
      <w:pPr>
        <w:shd w:val="clear" w:color="auto" w:fill="FFFFFF"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СТАНДАРТЫ</w:t>
      </w:r>
      <w:r w:rsidRPr="00487E0F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br/>
        <w:t>внутреннего аудита в Кыргызской Республике</w:t>
      </w:r>
    </w:p>
    <w:p w:rsidR="00AF341F" w:rsidRPr="00487E0F" w:rsidRDefault="00AF341F" w:rsidP="00AF341F">
      <w:pPr>
        <w:shd w:val="clear" w:color="auto" w:fill="FFFFFF"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bookmarkStart w:id="1" w:name="r1"/>
      <w:bookmarkEnd w:id="1"/>
      <w:r w:rsidRPr="00487E0F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1. Общие положения</w:t>
      </w:r>
    </w:p>
    <w:p w:rsidR="00AF341F" w:rsidRPr="00487E0F" w:rsidRDefault="00AF341F" w:rsidP="00AF341F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</w:t>
      </w:r>
    </w:p>
    <w:p w:rsidR="00AF341F" w:rsidRPr="00487E0F" w:rsidRDefault="00AF341F" w:rsidP="00AA6F78">
      <w:pPr>
        <w:shd w:val="clear" w:color="auto" w:fill="FFFFFF"/>
        <w:tabs>
          <w:tab w:val="left" w:pos="709"/>
        </w:tabs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1. Настоящие Стандарты внутреннего аудита (далее - Стандарты) разработаны в соответствии с </w:t>
      </w:r>
      <w:hyperlink r:id="rId8" w:history="1">
        <w:r w:rsidRPr="00487E0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Законом</w:t>
        </w:r>
      </w:hyperlink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Кыргызской Республики "О внутреннем аудите".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2. Стандарты устанавливают </w:t>
      </w:r>
      <w:r w:rsidR="008842C8"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обязательные </w:t>
      </w: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единые требования к работе внутренних аудиторов министерств, административных ведомств, иных органов и учреждений исполнительной власти, органов системы государственного социального страхования и пенсионного обеспечения, органов местного самоуправления, их подведомственных организаций и государственных предприятий.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3. Стандарты внутреннего аудита: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1) Стандарт качественных характеристик внутреннего аудита: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1000 - цель, полномочия и ответственность;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1100 - независимость и объективность;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1200 - компетентность и профессиональное отношение к работе;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1300 - программа гарантии и повышения качества внутреннего аудита.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2) Стандарт деятельности внутреннего аудита: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2000 - управление внутренним аудитом;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2100 - сущность внутреннего аудита;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2200 - планирование аудиторского задания;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2300 - выполнение аудиторского задания;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2400 - информирование о результатах;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2500 - наблюдение за действиями, принимаемыми по результатам аудита;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2600 - рассмотрение риска, принятого руководителем объекта.</w:t>
      </w:r>
    </w:p>
    <w:p w:rsidR="00AF341F" w:rsidRPr="00487E0F" w:rsidRDefault="00AF341F" w:rsidP="00AA6F78">
      <w:pPr>
        <w:shd w:val="clear" w:color="auto" w:fill="FFFFFF"/>
        <w:spacing w:before="200"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bookmarkStart w:id="2" w:name="r2"/>
      <w:bookmarkEnd w:id="2"/>
      <w:r w:rsidRPr="00487E0F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2. Глоссарий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Автоматизированные методы аудита - любые автоматизированные методы аудита, такие, как общее программное обеспечение, относящееся к аудиту, генераторы тестовых данных, компьютерные программы для аудита, специальные программные приложения для аудита и компьютеризированные аудиторские процедуры.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Адекватный контроль - контроль является адекватным, когда руководитель организует и планирует контроль таким образом, чтобы цели и задачи организации были достигнуты эффективным и экономичным способом.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lastRenderedPageBreak/>
        <w:t>Аудиторское задание - задание по выполнению внутреннего аудита, обзору самооценки системы контроля, расследованию фактов мошенничества, консалтингу.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proofErr w:type="gramStart"/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Консультационные услуги - деятельность по предоставлению </w:t>
      </w:r>
      <w:proofErr w:type="spellStart"/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аудируемому</w:t>
      </w:r>
      <w:proofErr w:type="spellEnd"/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лицу услуг в виде советов, рекомендаций, характер и содержание которой согласовываются с </w:t>
      </w:r>
      <w:proofErr w:type="spellStart"/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аудируемым</w:t>
      </w:r>
      <w:proofErr w:type="spellEnd"/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лицом, нацеленная на оказание помощи и совершенствование процессов корпоративного управления, управления рисками и контроля, исключающая принятие внутренними аудиторами ответственности за управленческие решения.</w:t>
      </w:r>
      <w:proofErr w:type="gramEnd"/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Международные профессиональные стандарты внутреннего аудита (МПСВА) - международные основы профессиональной практики, концептуальная основа обязательного характера, разработанные Институтом внутреннего аудита, США, </w:t>
      </w:r>
      <w:proofErr w:type="spellStart"/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Альтамонт</w:t>
      </w:r>
      <w:proofErr w:type="spellEnd"/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, штат Флорида.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Надежная информация - наиболее полная и заслуживающая доверия информация, которую возможно получить, применяя надлежащие аудиторские процедуры.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Независимость - свобода от условий, которые не позволяют подразделению внутреннего аудита беспристрастно выполнять свои обязанности.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Объективность - непредвзятое отношение, позволяющее аудиторам добросовестно выполнять аудиторские задания и не допускать существенных отклонений в вопросе качества работы. Объективность требует, чтобы внутренний аудитор не подчинял свое мнение по вопросам аудита мнению других лиц.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Остаточные риски - риски, остающиеся после предпринятых руководством действий по уменьшению воздействия и вероятности наступления негативных событий, в том числе после осуществления контрольных процедур в отношении рисков.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Периодические проверки - проверки, проводимые для оценки соответствия определению внутреннего аудита, этическим стандартам и стандартам.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Предоставление гарантий - объективный анализ имеющихся аудиторских доказательств в целях предоставления независимой оценки процессов государственного управления, управления рисками и контроля в организации.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Программа аудиторского задания - документ, регламентирующий процедуры аудиторского задания.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Процессы контроля - совокупность способов процедур и действий, являющиеся частью системы контроля и по обеспечению уровня рисков в допустимых пределах, установленных в рамках процесса управления рисками.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Риск - возможность наступления события, которое повлияет на достижение целей. Риски измеряются в терминах вероятности наступления и размера определенных последствий.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Риск - аппетит-уровень риска, принимаемый организацией как приемлемый.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Уместная информация - информация, которая подтверждает наблюдения и рекомендации и соответствует целям задания.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Полезная информация - информация, которая помогает организации достигать своих целей.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Управление рисками - процесс выявления, оценки, управления и контроля возможных событий или ситуаций для обеспечения разумных гарантий достижения организацией своих целей.</w:t>
      </w:r>
    </w:p>
    <w:p w:rsidR="00AF341F" w:rsidRPr="00487E0F" w:rsidRDefault="00AF341F" w:rsidP="00AA6F78">
      <w:pPr>
        <w:shd w:val="clear" w:color="auto" w:fill="FFFFFF"/>
        <w:spacing w:before="200"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bookmarkStart w:id="3" w:name="r3"/>
      <w:bookmarkEnd w:id="3"/>
      <w:r w:rsidRPr="00487E0F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3. Стандарт качественных характеристик внутреннего аудита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lastRenderedPageBreak/>
        <w:t>4. Стандарт качественных характеристик внутреннего аудита включает: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1) 1000 - Цели, полномочия и ответственность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Цели, полномочия и ответственность внутреннего аудита должны быть определены в положении о структурном подразделении по внутреннему аудиту, соответствующем определению внутреннего аудита, этическим стандартам и настоящим Стандартам.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Положение о структурном подразделении по внутреннему аудиту должно соответствовать типовому положению утвержденному уполномоченным органом в области внутреннего аудита по вопросам методологии внутреннего аудита.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2) 1100 - Независимость и объективность</w:t>
      </w: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Внутренний аудит должен быть независимым, а внутренние аудиторы должны быть объективными при выполнении своих обязанностей.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Независимость означает, что внутренний аудитор может осуществлять деятельность (определять объем работ, выполнять аудиторское задание, составлять отчеты) без вмешательства со стороны руководителя объекта внутреннего аудита и других должностных лиц. </w:t>
      </w: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B239C3"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уководитель службы внутреннего аудита (дале</w:t>
      </w:r>
      <w:proofErr w:type="gramStart"/>
      <w:r w:rsidR="00B239C3"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е-</w:t>
      </w:r>
      <w:proofErr w:type="gramEnd"/>
      <w:r w:rsidR="00B239C3"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РСВА)</w:t>
      </w: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должен быть подотчетен только руководителю учреждения (объекта внутреннего аудита).  Угрозы независимости должны контролироваться на уровнях индивидуального аудитора, аудиторского задания, функциональном и организационном уровнях. 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Внутренний аудит должен быть свободен от вмешательства третьих лиц в процесс определения объема внутреннего аудита, проведения работ и представления отчетности о результатах. 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Внутренний аудитор подотчетен только руководителю объекта внутреннего аудита.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случае если РСВА выполняет или планирует выполнять функции и/или обязанности, находящиеся вне сферы внутреннего аудита, должны быть приняты защитные меры для ограничения отрицательного влияния на независимость или объективность внутреннего аудита. </w:t>
      </w:r>
    </w:p>
    <w:p w:rsidR="007E50B0" w:rsidRPr="00487E0F" w:rsidRDefault="00B239C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7E50B0"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нутренние аудиторы должны быть беспристрастны и непредвзяты в своей работе и избегать конфликта интересов любого рода. 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Внутренние аудиторы должны гарантировать свою объективность посредством соблюдения требований по планированию аудиторских заданий, сбору и анализу достаточных, уместных и надежных доказательств, на основе которых необходимо делать свои заключения. </w:t>
      </w: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Объективность </w:t>
      </w:r>
      <w:proofErr w:type="gramStart"/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означает</w:t>
      </w:r>
      <w:proofErr w:type="gramEnd"/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что внутренний аудитор не подчинял свое мнение по вопросам аудита мнению других лиц. Угрозы объективности должны контролироваться на уровнях индивидуального аудитора, аудиторского задания, функциональном и организационном уровнях.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Отчеты необходимо составлять на основе всех соответствующих фактов. Внутренний аудитор не должен выборочно подходить к использованию фактов для предоставления несбалансированного</w:t>
      </w:r>
      <w:r w:rsidRPr="00487E0F">
        <w:rPr>
          <w:rFonts w:ascii="Times New Roman" w:hAnsi="Times New Roman" w:cs="Times New Roman"/>
          <w:sz w:val="24"/>
          <w:szCs w:val="24"/>
        </w:rPr>
        <w:t xml:space="preserve"> заключения.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Если независимость или объективность подвергаются или воспринимаются как </w:t>
      </w:r>
      <w:proofErr w:type="gramStart"/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подвергающиеся</w:t>
      </w:r>
      <w:proofErr w:type="gramEnd"/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отрицательному воздействию, информация об этом должна быть раскрыта в соответс</w:t>
      </w:r>
      <w:r w:rsidR="000C07BE"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вии с нормативно правовыми актами.  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Внутренние аудиторы должны воздерживаться в течение последних двенадцати месяцев от проведения внутреннего аудита тех областей, за которые они несли ответственность. </w:t>
      </w:r>
    </w:p>
    <w:p w:rsidR="007E50B0" w:rsidRPr="006C43CA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Служба внутреннего аудита может выполнять задания по предоставлению гарантий в тех областях, где ранее предоставлялась консультативная помощь, при условии, что </w:t>
      </w:r>
      <w:r w:rsidR="00000752" w:rsidRPr="006C43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характер </w:t>
      </w:r>
      <w:r w:rsidRPr="006C43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консультационного задания не повлияет на объективность. 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43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Внутренние аудиторы </w:t>
      </w: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могут предоставлять консультативную помощь в тех областях, за которые они ранее несли ответственность.  Если независимость и объективность внутренних аудиторов могут подвергнуться отрицательному воздействию в связи с </w:t>
      </w: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предполагаемой консультативной помощью, руководитель объекта внутреннего аудита должен быть информирован до принятия задания к исполнению.</w:t>
      </w:r>
    </w:p>
    <w:p w:rsidR="008D3F86" w:rsidRPr="00487E0F" w:rsidRDefault="008D3F86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3) 1200 - Компетентность и профессиональное отношение к работе</w:t>
      </w:r>
    </w:p>
    <w:p w:rsidR="008842C8" w:rsidRPr="00487E0F" w:rsidRDefault="008842C8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87E0F">
        <w:rPr>
          <w:rFonts w:ascii="Times New Roman" w:hAnsi="Times New Roman" w:cs="Times New Roman"/>
          <w:sz w:val="24"/>
          <w:szCs w:val="24"/>
        </w:rPr>
        <w:t>Внутренние аудиторы должны выполнять аудиторские задания на должном профессиональном уровне.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7E0F">
        <w:rPr>
          <w:rFonts w:ascii="Times New Roman" w:hAnsi="Times New Roman" w:cs="Times New Roman"/>
          <w:sz w:val="24"/>
          <w:szCs w:val="24"/>
        </w:rPr>
        <w:t xml:space="preserve">Сотрудники службы внутреннего аудита должны обладать необходимыми знаниями и навыками для выполнения должностных обязанностей и стоящих перед подразделением внутреннего аудита задач. </w:t>
      </w:r>
      <w:r w:rsidRPr="00487E0F">
        <w:rPr>
          <w:rFonts w:ascii="Times New Roman" w:hAnsi="Times New Roman" w:cs="Times New Roman"/>
          <w:bCs/>
          <w:sz w:val="24"/>
          <w:szCs w:val="24"/>
        </w:rPr>
        <w:t>Для выполнения стоящих перед подразделением внутреннего аудита задач сотрудники службы внутреннего аудита должны коллективно обладать необходимыми знаниями, навыками и другими компетенциями или получить их.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7E0F">
        <w:rPr>
          <w:rFonts w:ascii="Times New Roman" w:hAnsi="Times New Roman" w:cs="Times New Roman"/>
          <w:bCs/>
          <w:sz w:val="24"/>
          <w:szCs w:val="24"/>
        </w:rPr>
        <w:t>РСВА должен обратиться за советом и консультацией в случае, если сотрудники внутреннего аудита не имеют достаточных знаний, навыков или других компетенций для выполнения аудиторского задания или его части.</w:t>
      </w:r>
    </w:p>
    <w:p w:rsidR="00FA4695" w:rsidRPr="00487E0F" w:rsidRDefault="007E50B0" w:rsidP="00FA4695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7E0F">
        <w:rPr>
          <w:rFonts w:ascii="Times New Roman" w:hAnsi="Times New Roman" w:cs="Times New Roman"/>
          <w:sz w:val="24"/>
          <w:szCs w:val="24"/>
        </w:rPr>
        <w:t>Внутренние аудиторы должны проявлять профессиональное отношение к работе. Профессиональное отношение к работе не означает, что аудитор не имеет права на ошибку.</w:t>
      </w:r>
      <w:r w:rsidR="00FA4695" w:rsidRPr="00487E0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87E0F">
        <w:rPr>
          <w:rFonts w:ascii="Times New Roman" w:hAnsi="Times New Roman" w:cs="Times New Roman"/>
          <w:sz w:val="24"/>
          <w:szCs w:val="24"/>
        </w:rPr>
        <w:t>Внутренние аудиторы должны непрерывно совершенствовать свои знания и навыки, профессионально развиваться.</w:t>
      </w:r>
    </w:p>
    <w:p w:rsidR="007E50B0" w:rsidRPr="00487E0F" w:rsidRDefault="007E50B0" w:rsidP="00FA4695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87E0F">
        <w:rPr>
          <w:rFonts w:ascii="Times New Roman" w:hAnsi="Times New Roman" w:cs="Times New Roman"/>
          <w:sz w:val="24"/>
          <w:szCs w:val="24"/>
        </w:rPr>
        <w:t>Внутренние аудиторы должны получать достаточные знания для выполнения работы по оценке риска мошенничества, рискам информационных технологий и управлению рисками.</w:t>
      </w:r>
      <w:r w:rsidRPr="00487E0F">
        <w:rPr>
          <w:sz w:val="24"/>
          <w:szCs w:val="24"/>
        </w:rPr>
        <w:t xml:space="preserve"> </w:t>
      </w:r>
      <w:r w:rsidRPr="00487E0F">
        <w:rPr>
          <w:rFonts w:ascii="Times New Roman" w:hAnsi="Times New Roman" w:cs="Times New Roman"/>
          <w:bCs/>
          <w:sz w:val="24"/>
          <w:szCs w:val="24"/>
        </w:rPr>
        <w:t>В то же время не предполагается, что внутренние аудиторы обладают компетенцией специалиста, чья основная функция заключается в выявлении и расследовании фактов мошенничества или аудита информационных технологий.</w:t>
      </w:r>
      <w:r w:rsidR="00FA4695" w:rsidRPr="00487E0F">
        <w:rPr>
          <w:rFonts w:ascii="Times New Roman" w:hAnsi="Times New Roman" w:cs="Times New Roman"/>
          <w:bCs/>
          <w:sz w:val="24"/>
          <w:szCs w:val="24"/>
        </w:rPr>
        <w:t xml:space="preserve"> Внутренние аудиторы должны быть компетентными и добросовестными, применять свои навыки и умения в работе на должном уровне.</w:t>
      </w:r>
    </w:p>
    <w:p w:rsidR="007E50B0" w:rsidRPr="00487E0F" w:rsidRDefault="007E50B0" w:rsidP="008842C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7E0F">
        <w:rPr>
          <w:rFonts w:ascii="Times New Roman" w:hAnsi="Times New Roman" w:cs="Times New Roman"/>
          <w:bCs/>
          <w:sz w:val="24"/>
          <w:szCs w:val="24"/>
        </w:rPr>
        <w:t>РСВА должен отказаться от задания по оказанию консультационных услуг или обратиться за советом и содействием в случае, если сотрудники внутреннего аудита не обладают достаточными знаниями, навыками и другими компетенциями для выполнения задания или его части.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87E0F">
        <w:rPr>
          <w:rFonts w:ascii="Times New Roman" w:hAnsi="Times New Roman" w:cs="Times New Roman"/>
          <w:sz w:val="24"/>
          <w:szCs w:val="24"/>
        </w:rPr>
        <w:t>Для достижения профессионализма в работе внутренние аудиторы должны принимать во внимание: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87E0F">
        <w:rPr>
          <w:rFonts w:ascii="Times New Roman" w:hAnsi="Times New Roman" w:cs="Times New Roman"/>
          <w:sz w:val="24"/>
          <w:szCs w:val="24"/>
        </w:rPr>
        <w:t>- объем работ, необходимый для достижения целей аудиторского задания;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87E0F">
        <w:rPr>
          <w:rFonts w:ascii="Times New Roman" w:hAnsi="Times New Roman" w:cs="Times New Roman"/>
          <w:sz w:val="24"/>
          <w:szCs w:val="24"/>
        </w:rPr>
        <w:t>- вероятность и значение существенных ошибок, мошенничества и несоответствия;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87E0F">
        <w:rPr>
          <w:rFonts w:ascii="Times New Roman" w:hAnsi="Times New Roman" w:cs="Times New Roman"/>
          <w:sz w:val="24"/>
          <w:szCs w:val="24"/>
        </w:rPr>
        <w:t>- сложность и существенность вопросов, в отношении которых предоставляются гарантии;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87E0F">
        <w:rPr>
          <w:rFonts w:ascii="Times New Roman" w:hAnsi="Times New Roman" w:cs="Times New Roman"/>
          <w:sz w:val="24"/>
          <w:szCs w:val="24"/>
        </w:rPr>
        <w:t>- затраты на предоставление аудиторских гарантий в сравнении с потенциальной выгодой.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7E0F">
        <w:rPr>
          <w:rFonts w:ascii="Times New Roman" w:hAnsi="Times New Roman" w:cs="Times New Roman"/>
          <w:bCs/>
          <w:sz w:val="24"/>
          <w:szCs w:val="24"/>
        </w:rPr>
        <w:t>Проявляя профессиональное отношение к работе, внутренний аудитор должен рассмотреть возможность применения автоматизированных методов аудита и других методов анализа данных.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7E0F">
        <w:rPr>
          <w:rFonts w:ascii="Times New Roman" w:hAnsi="Times New Roman" w:cs="Times New Roman"/>
          <w:bCs/>
          <w:sz w:val="24"/>
          <w:szCs w:val="24"/>
        </w:rPr>
        <w:t>Внутренние аудиторы должны выявлять существенные риски, способные оказать воздействие на цели, деятельность или ресурсы учреждения. Тем не менее, процедуры, осуществляемые при предоставлен</w:t>
      </w:r>
      <w:proofErr w:type="gramStart"/>
      <w:r w:rsidRPr="00487E0F">
        <w:rPr>
          <w:rFonts w:ascii="Times New Roman" w:hAnsi="Times New Roman" w:cs="Times New Roman"/>
          <w:bCs/>
          <w:sz w:val="24"/>
          <w:szCs w:val="24"/>
        </w:rPr>
        <w:t>ии ау</w:t>
      </w:r>
      <w:proofErr w:type="gramEnd"/>
      <w:r w:rsidRPr="00487E0F">
        <w:rPr>
          <w:rFonts w:ascii="Times New Roman" w:hAnsi="Times New Roman" w:cs="Times New Roman"/>
          <w:bCs/>
          <w:sz w:val="24"/>
          <w:szCs w:val="24"/>
        </w:rPr>
        <w:t>диторских гарантий, даже если они проведены на должном профессиональном уровне, сами по себе не гарантируют выявления всех существенных рисков.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7E0F">
        <w:rPr>
          <w:rFonts w:ascii="Times New Roman" w:hAnsi="Times New Roman" w:cs="Times New Roman"/>
          <w:bCs/>
          <w:sz w:val="24"/>
          <w:szCs w:val="24"/>
        </w:rPr>
        <w:t xml:space="preserve">Внутренние аудиторы должны проявлять профессиональное отношение предоставляя консультативную помощь, принимая во внимание: 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7E0F">
        <w:rPr>
          <w:rFonts w:ascii="Times New Roman" w:hAnsi="Times New Roman" w:cs="Times New Roman"/>
          <w:bCs/>
          <w:sz w:val="24"/>
          <w:szCs w:val="24"/>
        </w:rPr>
        <w:t xml:space="preserve"> - характер и сроки выполнения задания, а также форму отчетности о результатах; 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7E0F">
        <w:rPr>
          <w:rFonts w:ascii="Times New Roman" w:hAnsi="Times New Roman" w:cs="Times New Roman"/>
          <w:bCs/>
          <w:sz w:val="24"/>
          <w:szCs w:val="24"/>
        </w:rPr>
        <w:t xml:space="preserve"> - относительную сложность и объем работы, необходимой для достижения целей</w:t>
      </w:r>
      <w:r w:rsidR="00483549" w:rsidRPr="00487E0F">
        <w:rPr>
          <w:rFonts w:ascii="Times New Roman" w:hAnsi="Times New Roman" w:cs="Times New Roman"/>
          <w:bCs/>
          <w:sz w:val="24"/>
          <w:szCs w:val="24"/>
        </w:rPr>
        <w:t>.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87E0F">
        <w:rPr>
          <w:rFonts w:ascii="Times New Roman" w:hAnsi="Times New Roman" w:cs="Times New Roman"/>
          <w:sz w:val="24"/>
          <w:szCs w:val="24"/>
        </w:rPr>
        <w:t>В целях обеспечения компетентности и профессионализма руководителю службы внутреннего аудита необходимо: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87E0F">
        <w:rPr>
          <w:rFonts w:ascii="Times New Roman" w:hAnsi="Times New Roman" w:cs="Times New Roman"/>
          <w:sz w:val="24"/>
          <w:szCs w:val="24"/>
        </w:rPr>
        <w:lastRenderedPageBreak/>
        <w:t>- составлять и утверждать годовой планы по обучению сотрудников службы внутреннего аудита для непрерывного профессионального развития;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87E0F">
        <w:rPr>
          <w:rFonts w:ascii="Times New Roman" w:hAnsi="Times New Roman" w:cs="Times New Roman"/>
          <w:sz w:val="24"/>
          <w:szCs w:val="24"/>
        </w:rPr>
        <w:t>- ставить сотрудникам задачи, в выполнении которых они компетентны.</w:t>
      </w:r>
    </w:p>
    <w:p w:rsidR="008D3F86" w:rsidRPr="00487E0F" w:rsidRDefault="008D3F86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AF341F" w:rsidRPr="00487E0F" w:rsidRDefault="00AF341F" w:rsidP="00AA6F7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4) 1300 - Программа гарантии и повышения качества внутреннего аудита (далее - Программа)</w:t>
      </w:r>
    </w:p>
    <w:p w:rsidR="008D3F86" w:rsidRPr="00487E0F" w:rsidRDefault="008D3F86" w:rsidP="00AA6F7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</w:p>
    <w:p w:rsidR="00AF341F" w:rsidRPr="00487E0F" w:rsidRDefault="00AF341F" w:rsidP="00AA6F7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РСВА должен разработать и поддерживать Программу, охватывающую все аспекты деятельности внутреннего аудита.</w:t>
      </w:r>
    </w:p>
    <w:p w:rsidR="00AF341F" w:rsidRPr="00487E0F" w:rsidRDefault="00AF341F" w:rsidP="00AA6F7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Программа разрабатывается для оценки соответствия функции внутреннего аудита определению внутреннего аудита, настоящим Стандартам, этическим стандартам.</w:t>
      </w:r>
    </w:p>
    <w:p w:rsidR="00AF341F" w:rsidRPr="00487E0F" w:rsidRDefault="00AF341F" w:rsidP="00AA6F7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Программа предусматривает оценку эффективности и результативности внутреннего аудита, выявление возможностей для совершенствования деятельности.</w:t>
      </w:r>
    </w:p>
    <w:p w:rsidR="00AF341F" w:rsidRPr="00487E0F" w:rsidRDefault="00AF341F" w:rsidP="00AA6F7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Программа утверждается руководителем объекта внутреннего аудита.</w:t>
      </w:r>
    </w:p>
    <w:p w:rsidR="007E50B0" w:rsidRPr="00487E0F" w:rsidRDefault="007E50B0" w:rsidP="00AA6F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r4"/>
      <w:bookmarkEnd w:id="4"/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должна включать внутренние и внешние оценки.</w:t>
      </w:r>
    </w:p>
    <w:p w:rsidR="007E50B0" w:rsidRPr="00487E0F" w:rsidRDefault="007E50B0" w:rsidP="00AA6F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Внутренние оценки включают:</w:t>
      </w:r>
    </w:p>
    <w:p w:rsidR="007E50B0" w:rsidRPr="00487E0F" w:rsidRDefault="007E50B0" w:rsidP="00AA6F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мониторинг деятельности внутреннего аудита;</w:t>
      </w:r>
    </w:p>
    <w:p w:rsidR="007E50B0" w:rsidRPr="00487E0F" w:rsidRDefault="007E50B0" w:rsidP="00AA6F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периодические проверки, проводимые внутренними аудиторами путем самооценки или сотрудниками организации, обладающими достаточными знаниями в области внутреннего аудита.</w:t>
      </w:r>
    </w:p>
    <w:p w:rsidR="007E50B0" w:rsidRPr="00487E0F" w:rsidRDefault="007E50B0" w:rsidP="00AA6F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Внешние оценки проводятся один раз в два года, но </w:t>
      </w:r>
      <w:r w:rsidRPr="00487E0F">
        <w:rPr>
          <w:rFonts w:ascii="Times New Roman" w:hAnsi="Times New Roman" w:cs="Times New Roman"/>
          <w:sz w:val="24"/>
          <w:szCs w:val="24"/>
        </w:rPr>
        <w:t xml:space="preserve"> не реже одного раза в 5 лет</w:t>
      </w: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квалифицированным и независимым экспертом или группой экспертов, не являющихся сотрудниками организации.</w:t>
      </w:r>
    </w:p>
    <w:p w:rsidR="007E50B0" w:rsidRPr="00487E0F" w:rsidRDefault="007E50B0" w:rsidP="00AA6F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Квалифицированный внешний эксперт или группа экспертов демонстрируют компетентность в двух областях: профессиональные вопросы внутреннего аудита и проведение внешней оценки.</w:t>
      </w:r>
    </w:p>
    <w:p w:rsidR="007E50B0" w:rsidRPr="00487E0F" w:rsidRDefault="007E50B0" w:rsidP="00AA6F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Подтверждением компетентности служить теоретическая подготовка, опыт работы в организациях аналогичного масштаба и сложности, соответствующих секторах и отраслях экономики.</w:t>
      </w:r>
    </w:p>
    <w:p w:rsidR="007E50B0" w:rsidRPr="00487E0F" w:rsidRDefault="007E50B0" w:rsidP="00AA6F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Независимость эксперта или группы экспертов предполагает отсутствие конфликта интересов.</w:t>
      </w:r>
    </w:p>
    <w:p w:rsidR="007E50B0" w:rsidRPr="00487E0F" w:rsidRDefault="007E50B0" w:rsidP="00AA6F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Независимые эксперты не могут быть работниками или находиться под контролем организации, функцию внутреннего аудита, которую они проверяют.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внутренней и внешней оценки по Программе представляется руководителю объекта аудита.</w:t>
      </w:r>
      <w:r w:rsidRPr="00487E0F">
        <w:rPr>
          <w:rFonts w:ascii="Times New Roman" w:hAnsi="Times New Roman" w:cs="Times New Roman"/>
          <w:sz w:val="24"/>
          <w:szCs w:val="24"/>
        </w:rPr>
        <w:t xml:space="preserve"> </w:t>
      </w:r>
      <w:r w:rsidRPr="00487E0F">
        <w:rPr>
          <w:rFonts w:ascii="Times New Roman" w:hAnsi="Times New Roman" w:cs="Times New Roman"/>
          <w:bCs/>
          <w:sz w:val="24"/>
          <w:szCs w:val="24"/>
        </w:rPr>
        <w:t xml:space="preserve">Информация </w:t>
      </w:r>
      <w:r w:rsidR="00963B90" w:rsidRPr="00487E0F">
        <w:rPr>
          <w:rFonts w:ascii="Times New Roman" w:hAnsi="Times New Roman" w:cs="Times New Roman"/>
          <w:bCs/>
          <w:sz w:val="24"/>
          <w:szCs w:val="24"/>
        </w:rPr>
        <w:t xml:space="preserve">по Программе </w:t>
      </w: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должна включать следующее: 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объем и частоту как внутренних, так и внешних оценок; </w:t>
      </w:r>
    </w:p>
    <w:p w:rsidR="00963B90" w:rsidRPr="00487E0F" w:rsidRDefault="00963B9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-независимость, включая возможный конфликт интересов</w:t>
      </w:r>
    </w:p>
    <w:p w:rsidR="007E50B0" w:rsidRPr="00487E0F" w:rsidRDefault="007E50B0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выводы; </w:t>
      </w:r>
    </w:p>
    <w:p w:rsidR="007E50B0" w:rsidRPr="00487E0F" w:rsidRDefault="007E50B0" w:rsidP="00AA6F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план мероприятий по улучшению деятельности  службы внутреннего аудита</w:t>
      </w:r>
      <w:r w:rsidRPr="00487E0F">
        <w:rPr>
          <w:rFonts w:ascii="Times New Roman" w:hAnsi="Times New Roman" w:cs="Times New Roman"/>
          <w:bCs/>
          <w:sz w:val="24"/>
          <w:szCs w:val="24"/>
        </w:rPr>
        <w:t>.</w:t>
      </w:r>
    </w:p>
    <w:p w:rsidR="007E50B0" w:rsidRPr="00487E0F" w:rsidRDefault="007E50B0" w:rsidP="00AA6F78">
      <w:pPr>
        <w:shd w:val="clear" w:color="auto" w:fill="FFFFFF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информация о результатах Программы не соответствует определению внутреннего аудита, этическим стандартам и настоящим Стандартам, влияет на общий объем или деятельность службы внутреннего аудита, РСВА должен сообщить о факте несоответствия и его последствиях руководителю объекта внутреннего аудита.</w:t>
      </w:r>
    </w:p>
    <w:p w:rsidR="00AA6F78" w:rsidRPr="00487E0F" w:rsidRDefault="00AA6F78" w:rsidP="00AA6F78">
      <w:pPr>
        <w:shd w:val="clear" w:color="auto" w:fill="FFFFFF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341F" w:rsidRPr="00487E0F" w:rsidRDefault="00AF341F" w:rsidP="00AA6F78">
      <w:pPr>
        <w:shd w:val="clear" w:color="auto" w:fill="FFFFFF"/>
        <w:spacing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4. Стандарт деятельности внутреннего аудита</w:t>
      </w:r>
    </w:p>
    <w:p w:rsidR="00AA6F78" w:rsidRPr="00487E0F" w:rsidRDefault="00AA6F78" w:rsidP="00AA6F78">
      <w:pPr>
        <w:shd w:val="clear" w:color="auto" w:fill="FFFFFF"/>
        <w:spacing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</w:pPr>
    </w:p>
    <w:p w:rsidR="00AF341F" w:rsidRPr="00487E0F" w:rsidRDefault="00AF341F" w:rsidP="00AA6F78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5. Стандарт деятельности внутреннего аудита включает:</w:t>
      </w:r>
    </w:p>
    <w:p w:rsidR="00D848F5" w:rsidRPr="00487E0F" w:rsidRDefault="00D848F5" w:rsidP="00AA6F7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2000 - Управление внутренним аудитом</w:t>
      </w:r>
    </w:p>
    <w:p w:rsidR="00D848F5" w:rsidRPr="00487E0F" w:rsidRDefault="00D848F5" w:rsidP="00AA6F78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РСВА должен эффективно управлять службой внутреннего аудита</w:t>
      </w:r>
      <w:r w:rsidR="009B2E16"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предоставления объективных и компетентных гарантий по повышению результативности управления</w:t>
      </w:r>
      <w:r w:rsidR="009B2E16"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рисками и контрольных процедур, обеспечив полезность внутреннего аудита для организации.</w:t>
      </w:r>
    </w:p>
    <w:p w:rsidR="00D848F5" w:rsidRPr="00487E0F" w:rsidRDefault="00D848F5" w:rsidP="00AA6F78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Эффективным считается управление службой внутреннего аудита, когда:</w:t>
      </w:r>
    </w:p>
    <w:p w:rsidR="00D848F5" w:rsidRPr="00487E0F" w:rsidRDefault="00D848F5" w:rsidP="00AA6F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результаты, достигнутые в ходе работы внутреннего аудита, соответствуют целям и обязанностям, содержащимся в положении о структурном подразделении внутреннего аудита;</w:t>
      </w:r>
    </w:p>
    <w:p w:rsidR="00D848F5" w:rsidRPr="00487E0F" w:rsidRDefault="00D848F5" w:rsidP="00AA6F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деятельность службы внутреннего аудита соответствует определению внутреннего аудита и настоящим Стандартам;</w:t>
      </w:r>
    </w:p>
    <w:p w:rsidR="00D848F5" w:rsidRPr="00487E0F" w:rsidRDefault="00D848F5" w:rsidP="00AA6F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лица, работающие в службе внутреннего аудита, демонстрируют соответствие требованиям этических стандартов и настоящих Стандартов.</w:t>
      </w:r>
    </w:p>
    <w:p w:rsidR="00D848F5" w:rsidRPr="00487E0F" w:rsidRDefault="00D848F5" w:rsidP="00AA6F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87E0F">
        <w:rPr>
          <w:sz w:val="24"/>
          <w:szCs w:val="24"/>
        </w:rPr>
        <w:t xml:space="preserve"> </w:t>
      </w: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аудит принимает во внимание информацию о возможностях и возникающих новых проблемах, которые могут повлиять на организацию в достижении цели.</w:t>
      </w:r>
    </w:p>
    <w:p w:rsidR="00D848F5" w:rsidRPr="00487E0F" w:rsidRDefault="00D848F5" w:rsidP="00AA6F78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87E0F">
        <w:rPr>
          <w:rFonts w:ascii="Times New Roman" w:hAnsi="Times New Roman" w:cs="Times New Roman"/>
          <w:iCs/>
          <w:sz w:val="24"/>
          <w:szCs w:val="24"/>
        </w:rPr>
        <w:t xml:space="preserve">Внутренний аудит приносит пользу организации, когда он принимает во внимание стратегические цели, задачи и риски; активно предлагает способы совершенствования корпоративного управления, управления рисками и процессов контроля, и объективно </w:t>
      </w:r>
      <w:r w:rsidR="009B2E16" w:rsidRPr="00487E0F">
        <w:rPr>
          <w:rFonts w:ascii="Times New Roman" w:hAnsi="Times New Roman" w:cs="Times New Roman"/>
          <w:iCs/>
          <w:sz w:val="24"/>
          <w:szCs w:val="24"/>
        </w:rPr>
        <w:t>проводит</w:t>
      </w:r>
      <w:r w:rsidRPr="00487E0F">
        <w:rPr>
          <w:rFonts w:ascii="Times New Roman" w:hAnsi="Times New Roman" w:cs="Times New Roman"/>
          <w:iCs/>
          <w:sz w:val="24"/>
          <w:szCs w:val="24"/>
        </w:rPr>
        <w:t xml:space="preserve"> компетентн</w:t>
      </w:r>
      <w:r w:rsidR="009B2E16" w:rsidRPr="00487E0F">
        <w:rPr>
          <w:rFonts w:ascii="Times New Roman" w:hAnsi="Times New Roman" w:cs="Times New Roman"/>
          <w:iCs/>
          <w:sz w:val="24"/>
          <w:szCs w:val="24"/>
        </w:rPr>
        <w:t>ый</w:t>
      </w:r>
      <w:r w:rsidRPr="00487E0F">
        <w:rPr>
          <w:rFonts w:ascii="Times New Roman" w:hAnsi="Times New Roman" w:cs="Times New Roman"/>
          <w:iCs/>
          <w:sz w:val="24"/>
          <w:szCs w:val="24"/>
        </w:rPr>
        <w:t xml:space="preserve"> внутренн</w:t>
      </w:r>
      <w:r w:rsidR="009B2E16" w:rsidRPr="00487E0F">
        <w:rPr>
          <w:rFonts w:ascii="Times New Roman" w:hAnsi="Times New Roman" w:cs="Times New Roman"/>
          <w:iCs/>
          <w:sz w:val="24"/>
          <w:szCs w:val="24"/>
        </w:rPr>
        <w:t xml:space="preserve">ий </w:t>
      </w:r>
      <w:r w:rsidRPr="00487E0F">
        <w:rPr>
          <w:rFonts w:ascii="Times New Roman" w:hAnsi="Times New Roman" w:cs="Times New Roman"/>
          <w:iCs/>
          <w:sz w:val="24"/>
          <w:szCs w:val="24"/>
        </w:rPr>
        <w:t>аудит.</w:t>
      </w:r>
    </w:p>
    <w:p w:rsidR="00D848F5" w:rsidRPr="00487E0F" w:rsidRDefault="00D848F5" w:rsidP="00AA6F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РСВА составляет риск - ориентированный план, определяющий приоритеты внутреннего аудита с целями организации.</w:t>
      </w:r>
    </w:p>
    <w:p w:rsidR="00D848F5" w:rsidRPr="00487E0F" w:rsidRDefault="00D848F5" w:rsidP="00AA6F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РСВА принимает во внимание концепцию управления рисками, принятую в организации, включая использование определенных руководством уровней </w:t>
      </w:r>
      <w:proofErr w:type="gramStart"/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риск-аппетита</w:t>
      </w:r>
      <w:proofErr w:type="gramEnd"/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различных видов деятельности или подразделений организации. Если такой концепции в организации нет, РСВА применяет собственное суждение о рисках, сформированное после консультаций с руководителем объекта внутреннего аудита.</w:t>
      </w:r>
    </w:p>
    <w:p w:rsidR="00D848F5" w:rsidRPr="00487E0F" w:rsidRDefault="00D848F5" w:rsidP="00AA6F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составлении плана работы службы внутреннего аудита должно учитываться мнение руководителя объекта внутреннего аудита.</w:t>
      </w:r>
    </w:p>
    <w:p w:rsidR="00D848F5" w:rsidRPr="00487E0F" w:rsidRDefault="00D848F5" w:rsidP="00AA6F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РСВА должен оценить предложенные задания по консультированию с точки </w:t>
      </w:r>
      <w:proofErr w:type="gramStart"/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зрения возможностей улучшения процесса управления</w:t>
      </w:r>
      <w:proofErr w:type="gramEnd"/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рисками и совершенствования деятельности организации при выполнении заданий. Принятые к исполнению задания должны быть включены в план.</w:t>
      </w:r>
    </w:p>
    <w:p w:rsidR="00D848F5" w:rsidRPr="00487E0F" w:rsidRDefault="00D848F5" w:rsidP="00AA6F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РСВА представляет на рассмотрение и утверждение руководителю объекта внутреннего аудита проекты стратегического и годового планов по целям, полномочиям и обязанностям, с указанием ресурсов, необходимых для их выполнения, а также информацию о существенных изменениях планов в течение отчетного периода. РСВА должен сообщать о последствиях ограничений в ресурсах.</w:t>
      </w:r>
    </w:p>
    <w:p w:rsidR="00D848F5" w:rsidRPr="00487E0F" w:rsidRDefault="00D848F5" w:rsidP="00AA6F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РСВА обеспечивает наличие соответствующих и достаточных ресурсов, а также их эффективное использование для выполнения утвержденного плана.</w:t>
      </w:r>
    </w:p>
    <w:p w:rsidR="00D848F5" w:rsidRPr="00487E0F" w:rsidRDefault="00D848F5" w:rsidP="00AA6F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РСВА должен разработать детальную методику планирования, документального оформления доказательств, выборки, оценки и </w:t>
      </w:r>
      <w:r w:rsidR="00F25302"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предоставлении отчетности по аудиторским заданиям, с учетом размера, сложности выполняемой работы службой внутреннего аудита</w:t>
      </w:r>
      <w:r w:rsidRPr="00487E0F">
        <w:rPr>
          <w:rFonts w:ascii="Times New Roman" w:hAnsi="Times New Roman" w:cs="Times New Roman"/>
          <w:sz w:val="24"/>
          <w:szCs w:val="24"/>
        </w:rPr>
        <w:t xml:space="preserve"> </w:t>
      </w: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рассмотреть возможность использования результатов их работы</w:t>
      </w: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48F5" w:rsidRPr="00487E0F" w:rsidRDefault="00D848F5" w:rsidP="00AA6F7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РСВА должен обмениваться информацией и координировать деятельность с другими внутренними и внешними сторонами, предоставляющими аудиторские гарантии и консультационные услуги. РСВА периодически (ежеквартально и ежегодно) отчитывается перед руководителем объекта внутреннего аудита о целях, полномочиях и обязанностях службы внутреннего аудита, а также о ходе выполнения плана работы.</w:t>
      </w:r>
    </w:p>
    <w:p w:rsidR="00D848F5" w:rsidRPr="00487E0F" w:rsidRDefault="00D848F5" w:rsidP="00AA6F7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должен содержать информацию о существенных рисках, включая риски мошенничества, проблемах корпоративного управления и другие сведения, необходимые руководителю объекта внутреннего аудита.</w:t>
      </w:r>
    </w:p>
    <w:p w:rsidR="00AA6F78" w:rsidRPr="00487E0F" w:rsidRDefault="00AA6F78" w:rsidP="00AA6F7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2) 2100 - Сущность работы внутреннего аудита.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аудит должен проводить оценку и способствовать совершенствованию процессов корпоративного управления, управления рисками и контроля, используя систематизированный и</w:t>
      </w: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риск-ориентированный</w:t>
      </w:r>
      <w:proofErr w:type="gramEnd"/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подход. </w:t>
      </w: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Доверие к внутреннему аудиту </w:t>
      </w: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укрепляется, а его полезность повышается, если аудиторы работают активно, и их рекомендации содержат предложения, учитывающие новые подходы и возможные изменения в будущем.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Внутренний аудит должен давать оценку и соответствующие рекомендации по совершенствованию процессов корпоративного управления в организации: 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принятие стратегических и операционных решений; 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осуществление надзора за системой управления рисками и внутреннего контроля; 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продвижение этических норм и ценностей внутри организации; </w:t>
      </w:r>
    </w:p>
    <w:p w:rsidR="001678E3" w:rsidRPr="00487E0F" w:rsidRDefault="00C92D0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1678E3"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обеспечение эффективного управления деятельностью организации и ответственного отношения к работе; 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передача соответствующей информации по вопросам рисков и контроля внутри организации; 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координация деятельности и обмен информацией между Советом, внешними и внутренними аудиторами, другими поставщиками гарантий и </w:t>
      </w:r>
      <w:r w:rsidR="00F25302"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руководством</w:t>
      </w: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организации.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аудит должен, определить, соответствует ли система управления информационными технологиями стратегии и целям организации.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аудит должен оценивать эффективность процессов управления рисками и способствовать их совершенствованию.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эффективности управления рисками осуществляется внутренним аудитором, по результатам оценки следующих категорий: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соответствия цели организации ее миссии;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и оценки существенных рисков;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мероприятий по реагированию на риски, позволяющих удерживать риски в рамках </w:t>
      </w:r>
      <w:proofErr w:type="gramStart"/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риск-аппетита</w:t>
      </w:r>
      <w:proofErr w:type="gramEnd"/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организации;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своевременности фиксирования информации, по рискам, и передачи внутри организации, для </w:t>
      </w:r>
      <w:r w:rsidRPr="00487E0F">
        <w:rPr>
          <w:rFonts w:ascii="Times New Roman" w:hAnsi="Times New Roman" w:cs="Times New Roman"/>
          <w:iCs/>
          <w:sz w:val="24"/>
          <w:szCs w:val="24"/>
        </w:rPr>
        <w:t>возможности персоналу и руководству  выполнять свои обязанности.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оценки эффективности управления рисками служба внутреннего аудита может собирать информацию в рамках нескольких заданий. Комплексный анализ таких заданий дает представление о характере и эффективности процессов управления рисками.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 процессов управления рисками осуществляется в рамках текущей деятельности и/или с помощью специальных оценок.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аудит должен оценивать риски, связанные с корпоративным управлением, операционной деятельностью организац</w:t>
      </w:r>
      <w:proofErr w:type="gramStart"/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ее</w:t>
      </w:r>
      <w:proofErr w:type="gramEnd"/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информационными системами, в части: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достоверности и целостности информации о финансово-хозяйственной деятельности;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эффективности, результативности деятельности и программ;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сохранности активов;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соответствия требованиям нормативных правовых актов и договорных обязательств.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аудит должен оценивать возможность совершения мошенничества и то, как организация управляет риском мошенничества.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выполнения заданий по консультированию внутренние аудиторы должны учитывать риски в соответствии с целями задания.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Помогая руководителю объекта внутреннего аудита в организации или улучшении процессов управления рисками, внутренние аудиторы должны воздерживаться от непосредственного участия в управлении рисками.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аудит должен помогать организации в поддержании эффективной системы внутреннего контроля, оценивать ее эффективность и результативность, содействовать постоянному совершенствованию системы.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Внутренний аудит должен оценивать адекватность и эффективность контроля над рисками в сфере корпоративного управления, операционной деятельности организац</w:t>
      </w:r>
      <w:proofErr w:type="gramStart"/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ии и ее</w:t>
      </w:r>
      <w:proofErr w:type="gramEnd"/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информационных систем, в части: 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достижения стратегических целей организации; 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достоверности и целостности информации о финансово-хозяйственной деятельности; 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эффективности и результативности деятельности и программ; 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сохранности активов; 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соответствия требованиям законов, нормативных актов, политик, процедур и договорных обязательств. </w:t>
      </w:r>
    </w:p>
    <w:p w:rsidR="001678E3" w:rsidRPr="00487E0F" w:rsidRDefault="001678E3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Внутренние аудиторы должны использовать информацию о рисках, полученные в процессе выполнения задания по консультированию, по оценке управления рисками организации.</w:t>
      </w:r>
    </w:p>
    <w:p w:rsidR="001678E3" w:rsidRPr="00487E0F" w:rsidRDefault="001678E3" w:rsidP="00AA6F7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Внутренние аудиторы должны использовать знания о контроле, полученные в ходе выполнения заданий по консультированию, при оценке процессов внутреннего контроля в организации.</w:t>
      </w:r>
    </w:p>
    <w:p w:rsidR="00AA6F78" w:rsidRPr="00487E0F" w:rsidRDefault="00AA6F78" w:rsidP="00AA6F7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3) 2200 - Планирование аудиторского задания</w:t>
      </w:r>
    </w:p>
    <w:p w:rsidR="000F19DA" w:rsidRPr="00487E0F" w:rsidRDefault="000F19DA" w:rsidP="00AA6F78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Внутренние аудиторы должны составлять и документировать план выполнения каждого аудиторского задания, включающий цели, объем задания, его сроки и распределение ресурсов.</w:t>
      </w:r>
      <w:r w:rsidRPr="00487E0F">
        <w:rPr>
          <w:rFonts w:cstheme="minorHAnsi"/>
          <w:sz w:val="24"/>
          <w:szCs w:val="24"/>
        </w:rPr>
        <w:t xml:space="preserve"> </w:t>
      </w:r>
      <w:r w:rsidRPr="00487E0F">
        <w:rPr>
          <w:rFonts w:ascii="Times New Roman" w:hAnsi="Times New Roman" w:cs="Times New Roman"/>
          <w:sz w:val="24"/>
          <w:szCs w:val="24"/>
        </w:rPr>
        <w:t>В плане должны учитываться стратегия, задачи организации и риски, присущие заданию.</w:t>
      </w:r>
    </w:p>
    <w:p w:rsidR="000F19DA" w:rsidRPr="00487E0F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планирования аудиторского задания внутренние аудиторы должны учитывать:</w:t>
      </w:r>
    </w:p>
    <w:p w:rsidR="000F19DA" w:rsidRPr="00487E0F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цели и задачи объекта аудиторского задания, а также средства, с помощью которых объект контролирует свою деятельность;</w:t>
      </w:r>
    </w:p>
    <w:p w:rsidR="000F19DA" w:rsidRPr="00487E0F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существенные риски, относящиеся к объекту аудиторского задания, его целям, ресурсам и хозяйственной деятельности, а также методы удержания рисков на приемлемых уровнях;</w:t>
      </w:r>
    </w:p>
    <w:p w:rsidR="000F19DA" w:rsidRPr="00487E0F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адекватность и эффективность процессов управления рисками и контроля объекта аудита в сравнении с соответствующей моделью контроля;</w:t>
      </w:r>
    </w:p>
    <w:p w:rsidR="000F19DA" w:rsidRPr="00487E0F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возможности значительного совершенствования процессов управления рисками и внутреннего контроля.</w:t>
      </w:r>
    </w:p>
    <w:p w:rsidR="000F19DA" w:rsidRPr="00487E0F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планирован</w:t>
      </w:r>
      <w:proofErr w:type="gramStart"/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диторских заданий, пользователями результатов которых будут внешние стороны, внутренние аудиторы должны в письменной форме согласовать цели, содержание, соответствующие обязанности и другие ожидания, включая ограничения на распространение результатов выполнения задания и доступ к аудиторской документации.</w:t>
      </w:r>
    </w:p>
    <w:p w:rsidR="000F19DA" w:rsidRPr="00487E0F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Внутренние аудиторы должны согласовать в письменном виде со стороной, получающей консультации цели, содержание задания по консультированию, вопросы ответственности и другое.</w:t>
      </w:r>
    </w:p>
    <w:p w:rsidR="000F19DA" w:rsidRPr="00487E0F" w:rsidRDefault="000F19DA" w:rsidP="00AA6F78">
      <w:pPr>
        <w:pStyle w:val="Default"/>
        <w:ind w:firstLine="426"/>
        <w:rPr>
          <w:rFonts w:asciiTheme="minorHAnsi" w:hAnsiTheme="minorHAnsi" w:cstheme="minorHAnsi"/>
          <w:color w:val="auto"/>
        </w:rPr>
      </w:pPr>
      <w:r w:rsidRPr="00487E0F">
        <w:rPr>
          <w:rFonts w:ascii="Times New Roman" w:hAnsi="Times New Roman" w:cs="Times New Roman"/>
          <w:color w:val="auto"/>
        </w:rPr>
        <w:t>Для каждого аудиторского задания должны быть определены его цели.</w:t>
      </w:r>
      <w:r w:rsidRPr="00487E0F">
        <w:rPr>
          <w:rFonts w:asciiTheme="minorHAnsi" w:hAnsiTheme="minorHAnsi" w:cstheme="minorHAnsi"/>
          <w:color w:val="auto"/>
        </w:rPr>
        <w:t xml:space="preserve"> </w:t>
      </w:r>
    </w:p>
    <w:p w:rsidR="000F19DA" w:rsidRPr="00487E0F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аудитор должен провести предварительную оценку рисков, относящихся к объекту аудита. Цели аудиторского задания должны соответствовать результатам этой оценки.</w:t>
      </w:r>
    </w:p>
    <w:p w:rsidR="000F19DA" w:rsidRPr="00487E0F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Определяя цели аудиторского задания, внутренние аудиторы должны учитывать вероятность существенных ошибок, искажений, мошенничества, несоблюдения процедур и другие риски.</w:t>
      </w:r>
    </w:p>
    <w:p w:rsidR="000F19DA" w:rsidRPr="00487E0F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</w:t>
      </w:r>
      <w:r w:rsidRPr="00D430A1">
        <w:rPr>
          <w:rFonts w:ascii="Times New Roman" w:hAnsi="Times New Roman" w:cs="Times New Roman"/>
          <w:bCs/>
          <w:sz w:val="24"/>
          <w:szCs w:val="24"/>
        </w:rPr>
        <w:t>корпоративного управления, управления рисками и</w:t>
      </w:r>
      <w:r w:rsidRPr="00D43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 контроля должны использоваться адекватные критерии оценки. Внутренние аудиторы должны убедиться в том, что руководителем объекта внутреннего аудита установлены</w:t>
      </w: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адекватные критерии оценки достижения целей и выполнения задач.</w:t>
      </w:r>
    </w:p>
    <w:p w:rsidR="000F19DA" w:rsidRPr="00487E0F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критерии адекватны, внутренние аудиторы должны руководствоваться ими. В противном случае внутренние аудиторы должны совместно с руководителем объекта внутреннего аудита выработать надлежащие критерии оценки.  По внутренним политикам и процедурам, по внешним НПА и законы, а также рекомендации отраслевых и профессиональных ассоциаций.</w:t>
      </w:r>
    </w:p>
    <w:p w:rsidR="000F19DA" w:rsidRPr="00487E0F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Цели заданий по консультированию должны включать рассмотрение процессов корпоративного управления, управления рисками и контроля в оговоренных с клиентом пределах.</w:t>
      </w:r>
    </w:p>
    <w:p w:rsidR="000F19DA" w:rsidRPr="00487E0F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заданий по консультированию должны соответствовать ценностям, стратегии и целям организации.</w:t>
      </w:r>
    </w:p>
    <w:p w:rsidR="000F19DA" w:rsidRPr="00487E0F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и содержание аудиторского задания должны быть достаточными для достижения целей задания.</w:t>
      </w:r>
    </w:p>
    <w:p w:rsidR="000F19DA" w:rsidRPr="00487E0F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объем и содержание задания должно включаться изучение соответствующих систем, документации, используемого бухгалтерского учета и составления финансовой отчетности, соблюдения нормативных правовых актов, регулирующих деятельность объектов внутреннего аудита, персонала и материальных активов, включая те, что находятся под контролем третьих лиц.</w:t>
      </w:r>
    </w:p>
    <w:p w:rsidR="000F19DA" w:rsidRPr="00487E0F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ходе предоставления услуг по предоставлению гарантий возникает возможность оказания консультационных услуг в существенном объеме, следует согласовать с клиентом в письменной форме цели, содержание, соответствующие обязанности и другие вопросы.</w:t>
      </w:r>
    </w:p>
    <w:p w:rsidR="000F19DA" w:rsidRPr="00487E0F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консультационного задания должны быть доведены до сведения </w:t>
      </w:r>
      <w:proofErr w:type="spellStart"/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аудируемого</w:t>
      </w:r>
      <w:proofErr w:type="spellEnd"/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 в соответствии со стандартами, относящимися к консультационным услугам.</w:t>
      </w:r>
    </w:p>
    <w:p w:rsidR="000F19DA" w:rsidRPr="00487E0F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консультационного задания внутренние аудиторы должны убедиться, что его объем и содержание достаточны для достижения согласованных целей. Если внутренние аудиторы в процессе выполнения задания испытывают сомнения в отношении объема и содержания задания, эти сомнения должны быть обсуждены с </w:t>
      </w:r>
      <w:proofErr w:type="spellStart"/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аудируемым</w:t>
      </w:r>
      <w:proofErr w:type="spellEnd"/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лицом, чтобы решить, продолжать выполнение задания или нет.</w:t>
      </w:r>
    </w:p>
    <w:p w:rsidR="000F19DA" w:rsidRPr="00D430A1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0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ходе выполнения заданий по консультированию внутренние аудиторы должны уделить внимание вопросам контроля в соответствии с целями задания, а также быть готовыми к наличию существенных недостатков контроля.</w:t>
      </w:r>
    </w:p>
    <w:p w:rsidR="000F19DA" w:rsidRPr="00487E0F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Внутренние аудиторы должны определить объем ресурсов, необходимых для достижения целей аудиторского задания, исходя из характера и степени сложности каждого аудиторского задания, ограничений по срокам и доступных ресурсов.</w:t>
      </w:r>
    </w:p>
    <w:p w:rsidR="000F19DA" w:rsidRPr="00487E0F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Внутренние аудиторы должны разрабатывать и документировать программы работ, позволяющие достичь цели задания.</w:t>
      </w:r>
    </w:p>
    <w:p w:rsidR="000F19DA" w:rsidRPr="00487E0F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программах должны определяться процедуры сбора, анализа, оценки и документирования информации в процессе выполнения задания. Программа должна быть утверждена до начала ее выполнения. Любые изменения программы должны быть своевременно утверждены.</w:t>
      </w:r>
    </w:p>
    <w:p w:rsidR="000F19DA" w:rsidRPr="00487E0F" w:rsidRDefault="000F19DA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заданий по консультированию могут различаться по форме и содержанию, в зависимости от характера задания.</w:t>
      </w:r>
    </w:p>
    <w:p w:rsidR="00AA6F78" w:rsidRPr="00487E0F" w:rsidRDefault="00AA6F78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4) 2300 - Выполнение задания</w:t>
      </w:r>
    </w:p>
    <w:p w:rsidR="000F19DA" w:rsidRPr="00487E0F" w:rsidRDefault="000F19DA" w:rsidP="00AA6F78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487E0F">
        <w:rPr>
          <w:rFonts w:ascii="Times New Roman" w:hAnsi="Times New Roman" w:cs="Times New Roman"/>
          <w:sz w:val="24"/>
          <w:szCs w:val="24"/>
        </w:rPr>
        <w:t>Внутренние аудиторы должны собрать, проанализировать, оценить и оформить документально информацию в объеме, достаточном для достижения целей задания.</w:t>
      </w:r>
    </w:p>
    <w:p w:rsidR="000F19DA" w:rsidRPr="00487E0F" w:rsidRDefault="000F19DA" w:rsidP="00AA6F78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487E0F">
        <w:rPr>
          <w:rFonts w:ascii="Times New Roman" w:hAnsi="Times New Roman" w:cs="Times New Roman"/>
          <w:sz w:val="24"/>
          <w:szCs w:val="24"/>
        </w:rPr>
        <w:t>Внутренние аудиторы должны собрать достаточный объем надежной, уместной и полезной информации для достижения целей задания.</w:t>
      </w:r>
    </w:p>
    <w:p w:rsidR="000F19DA" w:rsidRPr="00487E0F" w:rsidRDefault="000F19DA" w:rsidP="00AA6F78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487E0F">
        <w:rPr>
          <w:rFonts w:ascii="Times New Roman" w:hAnsi="Times New Roman" w:cs="Times New Roman"/>
          <w:sz w:val="24"/>
          <w:szCs w:val="24"/>
        </w:rPr>
        <w:t>Внутренние аудиторы должны формулировать выводы и представлять результаты задания на основе соответствующего анализа и оценки информации.</w:t>
      </w:r>
    </w:p>
    <w:p w:rsidR="000F19DA" w:rsidRPr="00487E0F" w:rsidRDefault="000F19DA" w:rsidP="00AA6F78">
      <w:pPr>
        <w:pStyle w:val="tkTekst"/>
        <w:spacing w:after="0" w:line="240" w:lineRule="auto"/>
        <w:ind w:firstLine="426"/>
        <w:rPr>
          <w:rFonts w:ascii="Times New Roman" w:eastAsiaTheme="minorHAnsi" w:hAnsi="Times New Roman" w:cs="Times New Roman"/>
          <w:sz w:val="24"/>
          <w:szCs w:val="24"/>
          <w:lang w:val="lv-LV" w:eastAsia="en-US"/>
        </w:rPr>
      </w:pPr>
      <w:r w:rsidRPr="00487E0F">
        <w:rPr>
          <w:rFonts w:ascii="Times New Roman" w:hAnsi="Times New Roman" w:cs="Times New Roman"/>
          <w:sz w:val="24"/>
          <w:szCs w:val="24"/>
        </w:rPr>
        <w:t xml:space="preserve">Внутренние аудиторы должны документировать соответствующую </w:t>
      </w:r>
      <w:r w:rsidRPr="00487E0F">
        <w:rPr>
          <w:rFonts w:ascii="Times New Roman" w:eastAsiaTheme="minorHAnsi" w:hAnsi="Times New Roman" w:cs="Times New Roman"/>
          <w:sz w:val="24"/>
          <w:szCs w:val="24"/>
          <w:lang w:val="lv-LV" w:eastAsia="en-US"/>
        </w:rPr>
        <w:t>информацию для обоснования выводов и результатов аудиторского задания.</w:t>
      </w:r>
    </w:p>
    <w:p w:rsidR="000F19DA" w:rsidRPr="00487E0F" w:rsidRDefault="000F19DA" w:rsidP="00AA6F78">
      <w:pPr>
        <w:pStyle w:val="Default"/>
        <w:ind w:firstLine="426"/>
        <w:rPr>
          <w:rFonts w:ascii="Times New Roman" w:hAnsi="Times New Roman" w:cs="Times New Roman"/>
          <w:color w:val="auto"/>
          <w:lang w:val="ru-RU"/>
        </w:rPr>
      </w:pPr>
      <w:r w:rsidRPr="00487E0F">
        <w:rPr>
          <w:rFonts w:ascii="Times New Roman" w:hAnsi="Times New Roman" w:cs="Times New Roman"/>
        </w:rPr>
        <w:t xml:space="preserve">РСВА должен контролировать доступ к документам, относящимся к заданию. </w:t>
      </w:r>
    </w:p>
    <w:p w:rsidR="000F19DA" w:rsidRPr="00487E0F" w:rsidRDefault="000F19DA" w:rsidP="00AA6F78">
      <w:pPr>
        <w:pStyle w:val="tkTekst"/>
        <w:spacing w:after="0" w:line="240" w:lineRule="auto"/>
        <w:ind w:firstLine="426"/>
        <w:rPr>
          <w:rFonts w:ascii="Times New Roman" w:eastAsiaTheme="minorHAnsi" w:hAnsi="Times New Roman" w:cs="Times New Roman"/>
          <w:sz w:val="24"/>
          <w:szCs w:val="24"/>
          <w:lang w:val="lv-LV" w:eastAsia="en-US"/>
        </w:rPr>
      </w:pPr>
      <w:r w:rsidRPr="00487E0F">
        <w:rPr>
          <w:rFonts w:ascii="Times New Roman" w:eastAsiaTheme="minorHAnsi" w:hAnsi="Times New Roman" w:cs="Times New Roman"/>
          <w:sz w:val="24"/>
          <w:szCs w:val="24"/>
          <w:lang w:val="lv-LV" w:eastAsia="en-US"/>
        </w:rPr>
        <w:t xml:space="preserve">РСВА должен разработать правила хранения документов, относящихся к заданию независимо от формы носителя информации. Эти правила должны соответствовать </w:t>
      </w:r>
      <w:r w:rsidRPr="00487E0F">
        <w:rPr>
          <w:rFonts w:ascii="Times New Roman" w:eastAsiaTheme="minorHAnsi" w:hAnsi="Times New Roman" w:cs="Times New Roman"/>
          <w:sz w:val="24"/>
          <w:szCs w:val="24"/>
          <w:lang w:val="lv-LV" w:eastAsia="en-US"/>
        </w:rPr>
        <w:lastRenderedPageBreak/>
        <w:t>внутренним организационно-распорядительным документам организации и нормам законодательства Кыргызской Республики.</w:t>
      </w:r>
    </w:p>
    <w:p w:rsidR="000F19DA" w:rsidRPr="00487E0F" w:rsidRDefault="000F19DA" w:rsidP="00AA6F78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487E0F">
        <w:rPr>
          <w:rFonts w:ascii="Times New Roman" w:eastAsiaTheme="minorHAnsi" w:hAnsi="Times New Roman" w:cs="Times New Roman"/>
          <w:sz w:val="24"/>
          <w:szCs w:val="24"/>
          <w:lang w:val="lv-LV" w:eastAsia="en-US"/>
        </w:rPr>
        <w:t>РСВА должен разработать политику получения, хранения и передачи внутренним и внешним сторонам документов, относящихся к аудиторскому заданию по консультированию. Эта политика должна соответствовать внутренним организационно-распорядительным документам организации и нормам законодательства Кыргызской Республики. Перед передачей документов внешней стороне РСВА</w:t>
      </w:r>
      <w:r w:rsidRPr="00487E0F">
        <w:rPr>
          <w:rFonts w:ascii="Times New Roman" w:hAnsi="Times New Roman" w:cs="Times New Roman"/>
          <w:sz w:val="24"/>
          <w:szCs w:val="24"/>
        </w:rPr>
        <w:t xml:space="preserve"> должен в установленном порядке получить одобрение руководителя объекта внутреннего аудита и/или юридического подразделения организации.</w:t>
      </w:r>
    </w:p>
    <w:p w:rsidR="000F19DA" w:rsidRPr="00487E0F" w:rsidRDefault="000F19DA" w:rsidP="00AA6F78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487E0F">
        <w:rPr>
          <w:rFonts w:ascii="Times New Roman" w:hAnsi="Times New Roman" w:cs="Times New Roman"/>
          <w:sz w:val="24"/>
          <w:szCs w:val="24"/>
        </w:rPr>
        <w:t xml:space="preserve">Для достижения поставленных целей, обеспечения качества работы и повышения квалификации сотрудников службы внутреннего аудита необходимо осуществлять соответствующий </w:t>
      </w:r>
      <w:proofErr w:type="gramStart"/>
      <w:r w:rsidRPr="00487E0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87E0F">
        <w:rPr>
          <w:rFonts w:ascii="Times New Roman" w:hAnsi="Times New Roman" w:cs="Times New Roman"/>
          <w:sz w:val="24"/>
          <w:szCs w:val="24"/>
        </w:rPr>
        <w:t xml:space="preserve"> выполнением задания.</w:t>
      </w:r>
    </w:p>
    <w:p w:rsidR="000F19DA" w:rsidRPr="00487E0F" w:rsidRDefault="000F19DA" w:rsidP="00AA6F78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487E0F">
        <w:rPr>
          <w:rFonts w:ascii="Times New Roman" w:hAnsi="Times New Roman" w:cs="Times New Roman"/>
          <w:sz w:val="24"/>
          <w:szCs w:val="24"/>
        </w:rPr>
        <w:t xml:space="preserve">Требуемая степень контроля будет зависеть от уровня профессионализма и опыта внутренних аудиторов, а также сложности задания. На РСВА возлагается ответственность за осуществление </w:t>
      </w:r>
      <w:proofErr w:type="gramStart"/>
      <w:r w:rsidRPr="00487E0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87E0F">
        <w:rPr>
          <w:rFonts w:ascii="Times New Roman" w:hAnsi="Times New Roman" w:cs="Times New Roman"/>
          <w:sz w:val="24"/>
          <w:szCs w:val="24"/>
        </w:rPr>
        <w:t xml:space="preserve"> выполнением задания внутренним аудитором. Также он вправе поручить осуществлять контроль сотрудникам, обладающим достаточным опытом работы по внутреннему аудиту. Надлежащие свидетельства осуществления контроля должны документироваться и храниться.</w:t>
      </w:r>
    </w:p>
    <w:p w:rsidR="000F19DA" w:rsidRPr="00487E0F" w:rsidRDefault="000F19DA" w:rsidP="00AA6F78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487E0F">
        <w:rPr>
          <w:rFonts w:ascii="Times New Roman" w:hAnsi="Times New Roman" w:cs="Times New Roman"/>
          <w:sz w:val="24"/>
          <w:szCs w:val="24"/>
        </w:rPr>
        <w:t>РСВА наделяет назначенных внутренних аудиторов наблюдательными и обзорными функциями на время отдельных аудиторских заданий в целях обеспечения достижения поставленных целей, качества работы и возможности сотрудникам получить дополнительные навыки.</w:t>
      </w:r>
    </w:p>
    <w:p w:rsidR="000F19DA" w:rsidRPr="00487E0F" w:rsidRDefault="000F19DA" w:rsidP="00AA6F78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487E0F">
        <w:rPr>
          <w:rFonts w:ascii="Times New Roman" w:hAnsi="Times New Roman" w:cs="Times New Roman"/>
          <w:sz w:val="24"/>
          <w:szCs w:val="24"/>
        </w:rPr>
        <w:t>РСВА должен контролировать доступ к записям аудиторских заданий (аудиторские рабочие документы).</w:t>
      </w:r>
    </w:p>
    <w:p w:rsidR="000F19DA" w:rsidRPr="00487E0F" w:rsidRDefault="000F19DA" w:rsidP="00AA6F78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487E0F">
        <w:rPr>
          <w:rFonts w:ascii="Times New Roman" w:hAnsi="Times New Roman" w:cs="Times New Roman"/>
          <w:sz w:val="24"/>
          <w:szCs w:val="24"/>
        </w:rPr>
        <w:t>РСВА должен определить требования по хранению записей по результатам выполнения аудиторский заданий.</w:t>
      </w:r>
    </w:p>
    <w:p w:rsidR="00AA6F78" w:rsidRPr="00487E0F" w:rsidRDefault="00AA6F78" w:rsidP="00AA6F78">
      <w:pPr>
        <w:pStyle w:val="tkTekst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AF341F" w:rsidRPr="00487E0F" w:rsidRDefault="00AF341F" w:rsidP="00AA6F78">
      <w:pPr>
        <w:shd w:val="clear" w:color="auto" w:fill="FFFFFF"/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5) 2400 - Информирование о результатах</w:t>
      </w:r>
    </w:p>
    <w:p w:rsidR="00E70882" w:rsidRPr="00487E0F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Внутренние аудиторы должны сообщать результаты выполнения задания лицам, которые могут обеспечить их должное рассмотрение. Отчеты о результатах должны содержать определение целей, объема и содержания задания, а также соответствующие заключения, рекомендации и планы действий.</w:t>
      </w:r>
    </w:p>
    <w:p w:rsidR="00E70882" w:rsidRPr="00487E0F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окончательном варианте отчета о результатах задания, при необходимости, должно содержаться мнение и/или заключение внутреннего аудитора. Оформленное мнение или заключение должно учитывать ожидания руководителя объекта внутреннего аудита, Совета и других заинтересованных лиц и опираться на информацию, относящуюся к делу.</w:t>
      </w:r>
    </w:p>
    <w:p w:rsidR="00E70882" w:rsidRPr="00487E0F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может содержать рейтинги, выводы и иные описания результатов. Такой отчет может быть подготовлен в отношении контроля конкретного процесса, риска или операционного подразделения. Формулировки выводов должны отражать результаты выполнения задания и их значение.</w:t>
      </w:r>
    </w:p>
    <w:p w:rsidR="00E70882" w:rsidRPr="00487E0F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Внутренним аудиторам рекомендуется включать положительные оценки деятельности объекта аудита в отчете по результатам задания.</w:t>
      </w:r>
    </w:p>
    <w:p w:rsidR="00E70882" w:rsidRPr="00487E0F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направлении результатов задания внешним сторонам отчет должен содержать информацию об ограничениях в их распространении и использовании.</w:t>
      </w:r>
    </w:p>
    <w:p w:rsidR="00E70882" w:rsidRPr="00487E0F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Отчеты о ходе выполнения и результатах заданий по консультированию могут различаться по форме и содержанию в зависимости от характера задания и потребности клиента.</w:t>
      </w:r>
    </w:p>
    <w:p w:rsidR="00E70882" w:rsidRPr="00487E0F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Отчеты должны быть точными, объективными, ясными, краткими, конструктивными, полными и своевременными.</w:t>
      </w:r>
    </w:p>
    <w:p w:rsidR="00E70882" w:rsidRPr="00D430A1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0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в окончательном варианте отчетности содержится существенная ошибка или упущение, руководитель внутреннего аудита должен довести исправленную информацию до сведения всех сторон, получивших первоначальный вариант отчетности.</w:t>
      </w:r>
    </w:p>
    <w:p w:rsidR="00E70882" w:rsidRPr="00487E0F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0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Внутренние аудиторы</w:t>
      </w: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сообщать в отчетах, что их задания "выполнены в соответствии с МПСВА", только в том случае, если это подтверждается результатами программы гарантии и повышения качества внутреннего аудита.</w:t>
      </w:r>
    </w:p>
    <w:p w:rsidR="00E70882" w:rsidRPr="00487E0F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рамках отдельного задания имело место несоответствие определению внутреннего аудита, положениям этических стандартов или настоящих Стандартов, отчет должен содержать следующее:</w:t>
      </w:r>
    </w:p>
    <w:p w:rsidR="00E70882" w:rsidRPr="00487E0F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 или статью этических стандартов или настоящих Стандартов, соответствие, которому (которой) не было обеспечено полностью или частично;</w:t>
      </w:r>
    </w:p>
    <w:p w:rsidR="00E70882" w:rsidRPr="00487E0F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причин</w:t>
      </w:r>
      <w:proofErr w:type="gramStart"/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ы) несоответствия;</w:t>
      </w:r>
    </w:p>
    <w:p w:rsidR="00E70882" w:rsidRPr="00487E0F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влияние несоответствия на выполнение задания и его результаты.</w:t>
      </w:r>
    </w:p>
    <w:p w:rsidR="00E70882" w:rsidRPr="00487E0F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РСВА должен довести результаты задания до сведения соответствующих лиц.</w:t>
      </w:r>
    </w:p>
    <w:p w:rsidR="00E70882" w:rsidRPr="00487E0F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РСВА или назначенное им лицо проверяет и утверждает окончательную отчетность по результатам задания перед ее выпуском и решает, кому и каким образом она представляется.</w:t>
      </w:r>
    </w:p>
    <w:p w:rsidR="00E70882" w:rsidRPr="00487E0F" w:rsidRDefault="008B1916" w:rsidP="008B1916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70882"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РСВА доводит результаты задания до сведения лиц, которые могут обеспечить их должное рассмотрение.</w:t>
      </w:r>
    </w:p>
    <w:p w:rsidR="00E70882" w:rsidRPr="00487E0F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иное не определено нормативными правовыми актами Кыргызской Республики, </w:t>
      </w:r>
      <w:r w:rsidR="008B1916"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РСВА перед передачей результатов сторонним организациям, </w:t>
      </w:r>
      <w:proofErr w:type="gramStart"/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proofErr w:type="gramEnd"/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70882" w:rsidRPr="00487E0F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оценить возможные риски для организации;</w:t>
      </w:r>
    </w:p>
    <w:p w:rsidR="00E70882" w:rsidRPr="00487E0F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проконсультироваться в установленном порядке с руководителем объекта внутреннего аудита и/или юридическим подразделением;</w:t>
      </w:r>
    </w:p>
    <w:p w:rsidR="00E70882" w:rsidRPr="00487E0F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контролировать распространение информации, устанавливая ограничения на ее использование.</w:t>
      </w:r>
    </w:p>
    <w:p w:rsidR="00E70882" w:rsidRPr="00487E0F" w:rsidRDefault="008B1916" w:rsidP="008B1916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E70882"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РСВА должен довести до клиентов окончательные результаты задания по консультированию.</w:t>
      </w:r>
    </w:p>
    <w:p w:rsidR="00E70882" w:rsidRPr="00D430A1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0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ходе выполнения заданий по консультированию могут быть обнаружены проблемы в области корпоративного управления, управления рисками и внутреннего контроля. В случае если эти проблемы являются существенные, они должны быть доведены до сведения руководителя учреждения.</w:t>
      </w:r>
    </w:p>
    <w:p w:rsidR="00E70882" w:rsidRPr="00487E0F" w:rsidRDefault="00E70882" w:rsidP="00AA6F78">
      <w:pPr>
        <w:pStyle w:val="Default"/>
        <w:ind w:firstLine="426"/>
        <w:rPr>
          <w:rFonts w:ascii="Times New Roman" w:hAnsi="Times New Roman" w:cs="Times New Roman"/>
          <w:color w:val="auto"/>
        </w:rPr>
      </w:pPr>
      <w:r w:rsidRPr="00487E0F">
        <w:rPr>
          <w:rFonts w:ascii="Times New Roman" w:eastAsia="Times New Roman" w:hAnsi="Times New Roman" w:cs="Times New Roman"/>
          <w:lang w:val="ru-RU" w:eastAsia="ru-RU"/>
        </w:rPr>
        <w:t xml:space="preserve">2450- Итоговое заключение должно </w:t>
      </w:r>
      <w:r w:rsidRPr="00487E0F">
        <w:rPr>
          <w:rFonts w:ascii="Times New Roman" w:hAnsi="Times New Roman" w:cs="Times New Roman"/>
          <w:color w:val="auto"/>
        </w:rPr>
        <w:t>учитывать стратегию, задачи и риски организации, ожидания руководства, других заинтересованных сторон</w:t>
      </w:r>
      <w:r w:rsidRPr="00487E0F">
        <w:rPr>
          <w:rFonts w:ascii="Times New Roman" w:hAnsi="Times New Roman" w:cs="Times New Roman"/>
          <w:lang w:val="ru-RU"/>
        </w:rPr>
        <w:t>.</w:t>
      </w:r>
      <w:r w:rsidRPr="00487E0F">
        <w:rPr>
          <w:rFonts w:ascii="Times New Roman" w:hAnsi="Times New Roman" w:cs="Times New Roman"/>
          <w:color w:val="auto"/>
        </w:rPr>
        <w:t xml:space="preserve"> Итоговое заключение должно быть документально подтверждено в достаточном объеме надежной, относящейся к делу, полезной информации. </w:t>
      </w:r>
    </w:p>
    <w:p w:rsidR="00E70882" w:rsidRPr="00487E0F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по результатам задания содержит:</w:t>
      </w:r>
    </w:p>
    <w:p w:rsidR="00E70882" w:rsidRPr="00487E0F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описание объема работ с указанием периода времени, который охватывает задание;</w:t>
      </w:r>
    </w:p>
    <w:p w:rsidR="00E70882" w:rsidRPr="00487E0F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ограничения объема работ;</w:t>
      </w:r>
    </w:p>
    <w:p w:rsidR="00E70882" w:rsidRPr="00487E0F" w:rsidRDefault="00487E0F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70882"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всех смежных проектов, включая те, что связаны с другими поставщиками гарантий;</w:t>
      </w:r>
    </w:p>
    <w:p w:rsidR="00E70882" w:rsidRPr="00487E0F" w:rsidRDefault="00487E0F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70882"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методику оценки риска, контроля или другой критерий, положенный в основу заключения;</w:t>
      </w:r>
    </w:p>
    <w:p w:rsidR="00E70882" w:rsidRPr="00D430A1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0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краткое содержание информации, подтверждающей заключение;</w:t>
      </w:r>
    </w:p>
    <w:p w:rsidR="00E70882" w:rsidRPr="00D430A1" w:rsidRDefault="00E70882" w:rsidP="00AA6F78">
      <w:pPr>
        <w:pStyle w:val="a3"/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0A1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изложение итогового мнения, суждения или заключения.</w:t>
      </w:r>
    </w:p>
    <w:p w:rsidR="00E70882" w:rsidRPr="00487E0F" w:rsidRDefault="00E70882" w:rsidP="00AA6F7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итогового негативного заключения должны быть изложены в тексте заключения.</w:t>
      </w:r>
    </w:p>
    <w:p w:rsidR="00AF341F" w:rsidRPr="00487E0F" w:rsidRDefault="00AF341F" w:rsidP="00AA6F7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6) </w:t>
      </w:r>
      <w:r w:rsidRPr="00487E0F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2500 - Наблюдение за действиями по результатам аудита</w:t>
      </w:r>
    </w:p>
    <w:p w:rsidR="00E70882" w:rsidRPr="00487E0F" w:rsidRDefault="00E70882" w:rsidP="00AA6F78">
      <w:pPr>
        <w:pStyle w:val="a3"/>
        <w:spacing w:after="0" w:line="240" w:lineRule="auto"/>
        <w:ind w:left="92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РСВА должен разработать и поддерживать систему мониторинга действий руководителя объекта внутреннего аудита, предпринимаемых по результатам задания.</w:t>
      </w:r>
    </w:p>
    <w:p w:rsidR="00E70882" w:rsidRPr="00487E0F" w:rsidRDefault="00E70882" w:rsidP="00AA6F78">
      <w:pPr>
        <w:pStyle w:val="a3"/>
        <w:spacing w:after="0" w:line="240" w:lineRule="auto"/>
        <w:ind w:left="92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РСВА должен разработать процесс последующего мониторинга, цель которого - убедиться, что предпринятые руководителем объекта внутреннего аудита действия были эффективными или что руководитель объекта внутреннего аудита принял риск, решив не предпринимать никаких действий.</w:t>
      </w:r>
    </w:p>
    <w:p w:rsidR="00E70882" w:rsidRPr="00487E0F" w:rsidRDefault="00E70882" w:rsidP="00AA6F7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Внутренний аудит должен осуществлять мониторинг результатов задания по консультированию в согласованных с клиентом пределах.</w:t>
      </w:r>
    </w:p>
    <w:p w:rsidR="00AA6F78" w:rsidRPr="00487E0F" w:rsidRDefault="00AA6F78" w:rsidP="00AA6F7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0882" w:rsidRPr="00487E0F" w:rsidRDefault="00E70882" w:rsidP="00AA6F78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Pr="00487E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2600 - Рассмотрение риска, принятого руководителем объекта внутреннего аудита</w:t>
      </w:r>
    </w:p>
    <w:p w:rsidR="00AA6F78" w:rsidRPr="00487E0F" w:rsidRDefault="00AA6F78" w:rsidP="00AA6F78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0882" w:rsidRPr="00487E0F" w:rsidRDefault="00E70882" w:rsidP="00AA6F78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E0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Если, по мнению РСВА, уровень остаточного риска, принятого руководителем структурного или территориального подразделения, не может быть приемлемым для организации, РСВА должен обсудить этот вопрос с вышестоящим руководителем объекта внутреннего аудита. Если проблема, связанная с остаточным риском, по-прежнему осталась нерешенной, РСВА должен передать вопрос на рассмотрение Совету.</w:t>
      </w:r>
    </w:p>
    <w:p w:rsidR="00E70882" w:rsidRPr="00487E0F" w:rsidRDefault="00E70882" w:rsidP="00AA6F7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87E0F">
        <w:rPr>
          <w:rFonts w:ascii="Times New Roman" w:hAnsi="Times New Roman" w:cs="Times New Roman"/>
          <w:iCs/>
          <w:sz w:val="24"/>
          <w:szCs w:val="24"/>
        </w:rPr>
        <w:t>Риски, принятые руководителем, могут быть выявлены в ходе проведения проверок или консультационных заданий, в ходе мониторинга мер, принимаемых менеджментом по результатам предыдущих заданий, или другими методами. Решение вопроса о принятии риска не входит в сферу ответственности руководителя внутреннего аудита.</w:t>
      </w:r>
    </w:p>
    <w:tbl>
      <w:tblPr>
        <w:tblW w:w="15000" w:type="dxa"/>
        <w:jc w:val="center"/>
        <w:tblCellSpacing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0"/>
        <w:gridCol w:w="5761"/>
        <w:gridCol w:w="156"/>
        <w:gridCol w:w="5761"/>
        <w:gridCol w:w="2032"/>
      </w:tblGrid>
      <w:tr w:rsidR="00AF341F" w:rsidRPr="00AF341F" w:rsidTr="00AF341F">
        <w:trPr>
          <w:tblCellSpacing w:w="75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AF341F" w:rsidRPr="00487E0F" w:rsidRDefault="00AF341F" w:rsidP="00AF3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4C3D5"/>
                <w:sz w:val="20"/>
                <w:szCs w:val="20"/>
                <w:lang w:eastAsia="ru-RU"/>
              </w:rPr>
            </w:pPr>
            <w:r w:rsidRPr="00487E0F">
              <w:rPr>
                <w:rFonts w:ascii="Times New Roman" w:eastAsia="Times New Roman" w:hAnsi="Times New Roman" w:cs="Times New Roman"/>
                <w:noProof/>
                <w:color w:val="C4C3D5"/>
                <w:sz w:val="20"/>
                <w:szCs w:val="20"/>
                <w:lang w:eastAsia="ru-RU"/>
              </w:rPr>
              <w:drawing>
                <wp:inline distT="0" distB="0" distL="0" distR="0" wp14:anchorId="596D61C9" wp14:editId="544D2F30">
                  <wp:extent cx="612775" cy="422910"/>
                  <wp:effectExtent l="0" t="0" r="0" b="0"/>
                  <wp:docPr id="4" name="Рисунок 4" descr="http://cbd.minjust.gov.kg/content/i/e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bd.minjust.gov.kg/content/i/eu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7E0F">
              <w:rPr>
                <w:rFonts w:ascii="Times New Roman" w:eastAsia="Times New Roman" w:hAnsi="Times New Roman" w:cs="Times New Roman"/>
                <w:color w:val="C4C3D5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2500" w:type="pct"/>
            <w:vAlign w:val="center"/>
          </w:tcPr>
          <w:p w:rsidR="00AF341F" w:rsidRPr="00487E0F" w:rsidRDefault="00AF341F" w:rsidP="00AF3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4C3D5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vAlign w:val="center"/>
          </w:tcPr>
          <w:p w:rsidR="00AF341F" w:rsidRPr="00487E0F" w:rsidRDefault="00AF341F" w:rsidP="00AF3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4C3D5"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  <w:vAlign w:val="center"/>
          </w:tcPr>
          <w:p w:rsidR="00AF341F" w:rsidRPr="00487E0F" w:rsidRDefault="00AF341F" w:rsidP="00AF3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4C3D5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F341F" w:rsidRPr="00487E0F" w:rsidRDefault="00AF341F" w:rsidP="00AF3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4C3D5"/>
                <w:sz w:val="20"/>
                <w:szCs w:val="20"/>
                <w:lang w:eastAsia="ru-RU"/>
              </w:rPr>
            </w:pPr>
            <w:r w:rsidRPr="00487E0F">
              <w:rPr>
                <w:rFonts w:ascii="Times New Roman" w:eastAsia="Times New Roman" w:hAnsi="Times New Roman" w:cs="Times New Roman"/>
                <w:noProof/>
                <w:color w:val="FFFFFF"/>
                <w:sz w:val="20"/>
                <w:szCs w:val="20"/>
                <w:lang w:eastAsia="ru-RU"/>
              </w:rPr>
              <w:drawing>
                <wp:inline distT="0" distB="0" distL="0" distR="0" wp14:anchorId="3018361B" wp14:editId="2BE07257">
                  <wp:extent cx="1147445" cy="215900"/>
                  <wp:effectExtent l="0" t="0" r="0" b="0"/>
                  <wp:docPr id="1" name="Рисунок 1" descr="http://cbd.minjust.gov.kg/content/i/opendata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bd.minjust.gov.kg/content/i/opendata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445" cy="21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341F" w:rsidRPr="00487E0F" w:rsidRDefault="00AF341F" w:rsidP="00AF341F">
            <w:pPr>
              <w:spacing w:after="75" w:line="240" w:lineRule="auto"/>
              <w:rPr>
                <w:rFonts w:ascii="Times New Roman" w:eastAsia="Times New Roman" w:hAnsi="Times New Roman" w:cs="Times New Roman"/>
                <w:color w:val="C4C3D5"/>
                <w:sz w:val="20"/>
                <w:szCs w:val="20"/>
                <w:lang w:eastAsia="ru-RU"/>
              </w:rPr>
            </w:pPr>
            <w:r w:rsidRPr="00487E0F">
              <w:rPr>
                <w:rFonts w:ascii="Times New Roman" w:eastAsia="Times New Roman" w:hAnsi="Times New Roman" w:cs="Times New Roman"/>
                <w:color w:val="C4C3D5"/>
                <w:sz w:val="20"/>
                <w:szCs w:val="20"/>
                <w:lang w:eastAsia="ru-RU"/>
              </w:rPr>
              <w:t>ОТКРЫТЫЕ ДАННЫЕ</w:t>
            </w:r>
          </w:p>
          <w:p w:rsidR="00AF341F" w:rsidRPr="00487E0F" w:rsidRDefault="00AF341F" w:rsidP="00AF3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87E0F">
              <w:rPr>
                <w:rFonts w:ascii="Times New Roman" w:eastAsia="Times New Roman" w:hAnsi="Times New Roman" w:cs="Times New Roman"/>
                <w:color w:val="C4C3D5"/>
                <w:sz w:val="20"/>
                <w:szCs w:val="20"/>
                <w:lang w:eastAsia="ru-RU"/>
              </w:rPr>
              <w:t>АЧЫК МААЛЫМАТТАР</w:t>
            </w:r>
          </w:p>
        </w:tc>
      </w:tr>
    </w:tbl>
    <w:p w:rsidR="00E85675" w:rsidRPr="00E85675" w:rsidRDefault="00E85675" w:rsidP="00AF341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85675" w:rsidRPr="00E85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764F"/>
    <w:multiLevelType w:val="hybridMultilevel"/>
    <w:tmpl w:val="D37CE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4067A"/>
    <w:multiLevelType w:val="hybridMultilevel"/>
    <w:tmpl w:val="8368BD54"/>
    <w:lvl w:ilvl="0" w:tplc="9AC88F6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13D"/>
    <w:rsid w:val="00000752"/>
    <w:rsid w:val="000653BA"/>
    <w:rsid w:val="0008304A"/>
    <w:rsid w:val="000C07BE"/>
    <w:rsid w:val="000E2963"/>
    <w:rsid w:val="000F19DA"/>
    <w:rsid w:val="00144F17"/>
    <w:rsid w:val="00150C81"/>
    <w:rsid w:val="001678E3"/>
    <w:rsid w:val="001A7034"/>
    <w:rsid w:val="0026313D"/>
    <w:rsid w:val="002A61DC"/>
    <w:rsid w:val="00483549"/>
    <w:rsid w:val="00487E0F"/>
    <w:rsid w:val="004949D3"/>
    <w:rsid w:val="00694160"/>
    <w:rsid w:val="006C43CA"/>
    <w:rsid w:val="00711B49"/>
    <w:rsid w:val="007227B8"/>
    <w:rsid w:val="007C5470"/>
    <w:rsid w:val="007E50B0"/>
    <w:rsid w:val="008842C8"/>
    <w:rsid w:val="008B1916"/>
    <w:rsid w:val="008D3F86"/>
    <w:rsid w:val="00963B90"/>
    <w:rsid w:val="009B2E16"/>
    <w:rsid w:val="009D022C"/>
    <w:rsid w:val="009F2B34"/>
    <w:rsid w:val="00AA6F78"/>
    <w:rsid w:val="00AA7686"/>
    <w:rsid w:val="00AF341F"/>
    <w:rsid w:val="00B239C3"/>
    <w:rsid w:val="00BB0F24"/>
    <w:rsid w:val="00C92D0A"/>
    <w:rsid w:val="00CB7C40"/>
    <w:rsid w:val="00D13977"/>
    <w:rsid w:val="00D260CE"/>
    <w:rsid w:val="00D430A1"/>
    <w:rsid w:val="00D74E39"/>
    <w:rsid w:val="00D848F5"/>
    <w:rsid w:val="00E70882"/>
    <w:rsid w:val="00E85675"/>
    <w:rsid w:val="00EB60AE"/>
    <w:rsid w:val="00F25302"/>
    <w:rsid w:val="00FA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F34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675"/>
    <w:pPr>
      <w:ind w:left="720"/>
      <w:contextualSpacing/>
    </w:pPr>
  </w:style>
  <w:style w:type="paragraph" w:customStyle="1" w:styleId="tkTekst">
    <w:name w:val="_Текст обычный (tkTekst)"/>
    <w:basedOn w:val="a"/>
    <w:rsid w:val="00E85675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34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semiHidden/>
    <w:unhideWhenUsed/>
    <w:rsid w:val="00AF341F"/>
    <w:rPr>
      <w:color w:val="0000FF"/>
      <w:u w:val="single"/>
    </w:rPr>
  </w:style>
  <w:style w:type="paragraph" w:customStyle="1" w:styleId="Default">
    <w:name w:val="Default"/>
    <w:rsid w:val="000F19D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v-LV"/>
    </w:rPr>
  </w:style>
  <w:style w:type="paragraph" w:styleId="a5">
    <w:name w:val="Balloon Text"/>
    <w:basedOn w:val="a"/>
    <w:link w:val="a6"/>
    <w:uiPriority w:val="99"/>
    <w:semiHidden/>
    <w:unhideWhenUsed/>
    <w:rsid w:val="00144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4F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F34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675"/>
    <w:pPr>
      <w:ind w:left="720"/>
      <w:contextualSpacing/>
    </w:pPr>
  </w:style>
  <w:style w:type="paragraph" w:customStyle="1" w:styleId="tkTekst">
    <w:name w:val="_Текст обычный (tkTekst)"/>
    <w:basedOn w:val="a"/>
    <w:rsid w:val="00E85675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34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semiHidden/>
    <w:unhideWhenUsed/>
    <w:rsid w:val="00AF341F"/>
    <w:rPr>
      <w:color w:val="0000FF"/>
      <w:u w:val="single"/>
    </w:rPr>
  </w:style>
  <w:style w:type="paragraph" w:customStyle="1" w:styleId="Default">
    <w:name w:val="Default"/>
    <w:rsid w:val="000F19D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v-LV"/>
    </w:rPr>
  </w:style>
  <w:style w:type="paragraph" w:styleId="a5">
    <w:name w:val="Balloon Text"/>
    <w:basedOn w:val="a"/>
    <w:link w:val="a6"/>
    <w:uiPriority w:val="99"/>
    <w:semiHidden/>
    <w:unhideWhenUsed/>
    <w:rsid w:val="00144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4F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0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0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69621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2122338648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522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99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87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2552?cl=ru-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cbd.minjust.gov.kg/act/view/ru-ru/96548?cl=ru-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cbd.minjust.gov.kg/ru-ru/OpenDat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A763D-916D-4D4B-81D7-12C3398FB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5168</Words>
  <Characters>29461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Нурия Мурсалиева</dc:creator>
  <cp:lastModifiedBy>Урмат Раззаков</cp:lastModifiedBy>
  <cp:revision>2</cp:revision>
  <cp:lastPrinted>2021-08-23T09:32:00Z</cp:lastPrinted>
  <dcterms:created xsi:type="dcterms:W3CDTF">2021-08-27T07:58:00Z</dcterms:created>
  <dcterms:modified xsi:type="dcterms:W3CDTF">2021-08-27T07:58:00Z</dcterms:modified>
</cp:coreProperties>
</file>